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D71E" w14:textId="478A2147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131DAB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>еспубликанск</w:t>
      </w:r>
      <w:r w:rsidR="009930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634D4">
        <w:rPr>
          <w:rFonts w:ascii="Times New Roman" w:hAnsi="Times New Roman" w:cs="Times New Roman"/>
          <w:b/>
          <w:bCs/>
          <w:sz w:val="28"/>
          <w:szCs w:val="28"/>
        </w:rPr>
        <w:t xml:space="preserve">го семинара </w:t>
      </w:r>
      <w:r w:rsidR="00A94E5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1D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проблемы преемственности их решения на различных ступенях образования, в условиях внедрения современных образовательных технологий</w:t>
      </w:r>
      <w:r w:rsidR="00A94E5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31DA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6BD8A533" w:rsidR="007E7B74" w:rsidRPr="009E6FB1" w:rsidRDefault="00A94E5E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1DAB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="00A634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31DAB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 2025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131DAB">
        <w:rPr>
          <w:rFonts w:ascii="Times New Roman" w:eastAsia="Times New Roman" w:hAnsi="Times New Roman" w:cs="Times New Roman"/>
          <w:sz w:val="28"/>
          <w:szCs w:val="28"/>
        </w:rPr>
        <w:t xml:space="preserve">АФ ФГБОУ ВО «Казанского национального исследовательского технического университета им А.Н.Туполева-КАИ», </w:t>
      </w:r>
      <w:r w:rsidRPr="00136E5B">
        <w:rPr>
          <w:rFonts w:ascii="Times New Roman" w:hAnsi="Times New Roman" w:cs="Times New Roman"/>
          <w:sz w:val="28"/>
          <w:szCs w:val="28"/>
        </w:rPr>
        <w:t>Управления образования Альметьевского муниципального района</w:t>
      </w:r>
      <w:r w:rsidR="00E61086" w:rsidRPr="00E610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1086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="00E61086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086">
        <w:rPr>
          <w:rFonts w:ascii="Times New Roman" w:eastAsia="Times New Roman" w:hAnsi="Times New Roman" w:cs="Times New Roman"/>
          <w:sz w:val="28"/>
          <w:szCs w:val="28"/>
        </w:rPr>
        <w:t>Альметьевского муниципального района (далее-Организатор)</w:t>
      </w:r>
      <w:r>
        <w:rPr>
          <w:rFonts w:ascii="Times New Roman" w:hAnsi="Times New Roman" w:cs="Times New Roman"/>
          <w:sz w:val="28"/>
          <w:szCs w:val="28"/>
        </w:rPr>
        <w:t xml:space="preserve"> состоял</w:t>
      </w:r>
      <w:r w:rsidR="00131DAB">
        <w:rPr>
          <w:rFonts w:ascii="Times New Roman" w:hAnsi="Times New Roman" w:cs="Times New Roman"/>
          <w:sz w:val="28"/>
          <w:szCs w:val="28"/>
        </w:rPr>
        <w:t>ся Р</w:t>
      </w:r>
      <w:r w:rsidR="0047619C">
        <w:rPr>
          <w:rFonts w:ascii="Times New Roman" w:hAnsi="Times New Roman" w:cs="Times New Roman"/>
          <w:sz w:val="28"/>
          <w:szCs w:val="28"/>
        </w:rPr>
        <w:t xml:space="preserve">еспубликанский семинар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31DAB" w:rsidRPr="00131DAB">
        <w:rPr>
          <w:rFonts w:ascii="Times New Roman" w:hAnsi="Times New Roman" w:cs="Times New Roman"/>
          <w:bCs/>
          <w:color w:val="000000"/>
          <w:sz w:val="28"/>
          <w:szCs w:val="28"/>
        </w:rPr>
        <w:t>Основные проблемы преемственности их решения на различных ступенях образования, в условиях внедрения современных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AB43BFB" w14:textId="48713240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</w:t>
      </w:r>
      <w:r w:rsidR="00746301" w:rsidRP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семинара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обсуждение важнейших вопросов организации дополнительного образования, его модернизации и актуальных потребностей в современных меняющихся условиях образования.</w:t>
      </w:r>
    </w:p>
    <w:p w14:paraId="43244237" w14:textId="62D30023" w:rsidR="005A2867" w:rsidRDefault="00D73C67" w:rsidP="005A2867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семинаре</w:t>
      </w:r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приняли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56CB0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работника</w:t>
      </w:r>
      <w:r w:rsidR="007E7B74" w:rsidRP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E7B74" w:rsidRPr="0046715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г.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Агрыз,</w:t>
      </w:r>
    </w:p>
    <w:p w14:paraId="2FAC3470" w14:textId="4AC555BD" w:rsidR="00885C80" w:rsidRPr="00756CB0" w:rsidRDefault="00467151" w:rsidP="005A2867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г. Альметьевск, </w:t>
      </w:r>
      <w:r w:rsidR="002D5394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  <w:r w:rsidR="005E58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Казань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C46B484" w14:textId="4FFF91EB" w:rsidR="00FC705C" w:rsidRDefault="00635CC5" w:rsidP="009D0E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165953" w:rsidRPr="009E6FB1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 xml:space="preserve">МБУ ДО «ЦДЮТ» 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№ </w:t>
      </w:r>
      <w:r w:rsidR="00756CB0">
        <w:rPr>
          <w:rFonts w:ascii="Times New Roman" w:hAnsi="Times New Roman" w:cs="Times New Roman"/>
          <w:sz w:val="28"/>
          <w:szCs w:val="28"/>
        </w:rPr>
        <w:t>58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 от </w:t>
      </w:r>
      <w:r w:rsidR="00756CB0">
        <w:rPr>
          <w:rFonts w:ascii="Times New Roman" w:hAnsi="Times New Roman" w:cs="Times New Roman"/>
          <w:sz w:val="28"/>
          <w:szCs w:val="28"/>
        </w:rPr>
        <w:t>27</w:t>
      </w:r>
      <w:r w:rsidR="00885C80">
        <w:rPr>
          <w:rFonts w:ascii="Times New Roman" w:hAnsi="Times New Roman" w:cs="Times New Roman"/>
          <w:sz w:val="28"/>
          <w:szCs w:val="28"/>
        </w:rPr>
        <w:t>.0</w:t>
      </w:r>
      <w:r w:rsidR="00A634D4">
        <w:rPr>
          <w:rFonts w:ascii="Times New Roman" w:hAnsi="Times New Roman" w:cs="Times New Roman"/>
          <w:sz w:val="28"/>
          <w:szCs w:val="28"/>
        </w:rPr>
        <w:t>3</w:t>
      </w:r>
      <w:r w:rsidR="00756CB0">
        <w:rPr>
          <w:rFonts w:ascii="Times New Roman" w:hAnsi="Times New Roman" w:cs="Times New Roman"/>
          <w:sz w:val="28"/>
          <w:szCs w:val="28"/>
        </w:rPr>
        <w:t>.2025</w:t>
      </w:r>
      <w:r w:rsidR="003C0B70">
        <w:rPr>
          <w:rFonts w:ascii="Times New Roman" w:hAnsi="Times New Roman" w:cs="Times New Roman"/>
          <w:sz w:val="28"/>
          <w:szCs w:val="28"/>
        </w:rPr>
        <w:t>г.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педагогическим работникам, выступившим на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республиканск</w:t>
      </w:r>
      <w:r w:rsidR="00A634D4">
        <w:rPr>
          <w:rFonts w:ascii="Times New Roman" w:hAnsi="Times New Roman" w:cs="Times New Roman"/>
          <w:bCs/>
          <w:iCs/>
          <w:sz w:val="28"/>
          <w:szCs w:val="28"/>
        </w:rPr>
        <w:t>ом семинаре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756CB0" w:rsidRPr="00756CB0">
        <w:rPr>
          <w:rFonts w:ascii="Times New Roman" w:hAnsi="Times New Roman" w:cs="Times New Roman"/>
          <w:bCs/>
          <w:color w:val="000000"/>
          <w:sz w:val="28"/>
          <w:szCs w:val="28"/>
        </w:rPr>
        <w:t>Основные проблемы преемственности их решения на различных ступенях образования, в условиях внедрения современных образовательных технологий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 xml:space="preserve">, были подготовлены 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>сер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тификаты</w:t>
      </w:r>
      <w:r w:rsidR="009D0EEF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453F24E0" w14:textId="64830F65" w:rsidR="00A634D4" w:rsidRPr="00056141" w:rsidRDefault="00E21EE0" w:rsidP="00F1712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3C67">
        <w:rPr>
          <w:rFonts w:ascii="Times New Roman" w:hAnsi="Times New Roman" w:cs="Times New Roman"/>
          <w:bCs/>
          <w:iCs/>
          <w:sz w:val="28"/>
          <w:szCs w:val="28"/>
        </w:rPr>
        <w:t>Выступления</w:t>
      </w:r>
      <w:r w:rsidR="00D73C6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396256FA" w14:textId="0CAF8EAA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40"/>
        <w:gridCol w:w="2374"/>
        <w:gridCol w:w="2977"/>
        <w:gridCol w:w="3543"/>
      </w:tblGrid>
      <w:tr w:rsidR="007760AA" w:rsidRPr="00C23F4B" w14:paraId="77485952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3B965" w14:textId="77777777" w:rsidR="00F007DD" w:rsidRPr="00C23F4B" w:rsidRDefault="00F007DD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1F2D" w14:textId="77777777" w:rsidR="00F007DD" w:rsidRPr="00C23F4B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8171" w14:textId="43B318E8" w:rsidR="00F007DD" w:rsidRPr="00C23F4B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B195" w14:textId="77777777" w:rsidR="00F007DD" w:rsidRPr="00C23F4B" w:rsidRDefault="00F007DD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работы</w:t>
            </w:r>
          </w:p>
        </w:tc>
      </w:tr>
      <w:tr w:rsidR="005E5810" w:rsidRPr="00C23F4B" w14:paraId="2F7F058D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E7FDC" w14:textId="574ED8FF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5572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Резеда Альфисовна</w:t>
            </w:r>
          </w:p>
          <w:p w14:paraId="4FBBE0D4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10E9" w14:textId="1947D70E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«ЦДЮТ»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AA11" w14:textId="628940FE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E5810"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дошкольном и школьном образовании как залог усп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ешной адаптации ребенка к школе»</w:t>
            </w:r>
          </w:p>
        </w:tc>
      </w:tr>
      <w:tr w:rsidR="005E5810" w:rsidRPr="00C23F4B" w14:paraId="0F2FD3F2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EB7BE" w14:textId="7A602E04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48A8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Дрожжева Татьяна Александровна</w:t>
            </w:r>
          </w:p>
          <w:p w14:paraId="708BE995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BCA1" w14:textId="59F3032E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428CF91B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63F1" w14:textId="4FF390FA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E5810"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использовании инновационных технологий в обучении и воспитании учащихся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кально-хореографической студии «Планета детства» </w:t>
            </w:r>
            <w:r w:rsidR="005E5810"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начальн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и средней ступенями обучения»</w:t>
            </w:r>
          </w:p>
        </w:tc>
      </w:tr>
      <w:tr w:rsidR="005E5810" w:rsidRPr="00C23F4B" w14:paraId="694B078D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2D59C" w14:textId="5D271320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E216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 Оксана Фатиховна</w:t>
            </w:r>
          </w:p>
          <w:p w14:paraId="6B89997C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8A28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18D225C2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32C1" w14:textId="70C03347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Преемственность в использовании инновационных технологий в обучении и воспитании учащихся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кально-хореографической студии «Планета детства»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между начальн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 и средней ступенями обучения»</w:t>
            </w:r>
          </w:p>
        </w:tc>
      </w:tr>
      <w:tr w:rsidR="005E5810" w:rsidRPr="00C23F4B" w14:paraId="51D6C4C8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F9D6E" w14:textId="39B497A7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1159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Лилия Ирековна</w:t>
            </w:r>
          </w:p>
          <w:p w14:paraId="636727BA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3390" w14:textId="77777777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076BEF34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5AA8" w14:textId="30188115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педагогических технологий в информационном обществе»</w:t>
            </w:r>
          </w:p>
        </w:tc>
      </w:tr>
      <w:tr w:rsidR="005E5810" w:rsidRPr="00C23F4B" w14:paraId="27140128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E6D95" w14:textId="62192008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0019" w14:textId="77777777" w:rsidR="005A2867" w:rsidRDefault="005A2867" w:rsidP="005E5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Мингалеева Эльвира Загитовна, </w:t>
            </w:r>
          </w:p>
          <w:p w14:paraId="4EE780B7" w14:textId="62097B81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Мусина Альбина Минахтамовна </w:t>
            </w:r>
          </w:p>
          <w:p w14:paraId="51BE9E95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8F7A" w14:textId="4F5743C9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ГАПОУ 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ьметьевский медицинский колледж»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EA86" w14:textId="692BBCB4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средств и инструментов информационно- коммуникативных технологий для активизации познавательной деятельности обучающихся в условиях реализации ФГОС в СПО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E5810" w:rsidRPr="00C23F4B" w14:paraId="2E5AA3B2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828E2" w14:textId="79E41058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C265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Гульшат Вилсоровна, Шарипзянова Рамзия Рафиловна</w:t>
            </w:r>
          </w:p>
          <w:p w14:paraId="25B53A2C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20C8" w14:textId="54ED1298" w:rsidR="005E5810" w:rsidRPr="00C23F4B" w:rsidRDefault="00C23F4B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r w:rsidR="005E5810"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  <w:p w14:paraId="34857C2F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D483" w14:textId="6FF0AB7B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Обеспечение преемственности при переходе детей с ОВЗ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начальной школы в среднее звено»</w:t>
            </w:r>
          </w:p>
        </w:tc>
      </w:tr>
      <w:tr w:rsidR="005E5810" w:rsidRPr="00C23F4B" w14:paraId="7A1D5948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40BEE" w14:textId="5B66606B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FC08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Сарвартдинова Эльмира Рагатевна</w:t>
            </w:r>
          </w:p>
          <w:p w14:paraId="11FA67A8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9EC0" w14:textId="497908E9" w:rsidR="005E5810" w:rsidRPr="00C23F4B" w:rsidRDefault="00C23F4B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4E67425D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DBAD" w14:textId="26B4561B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образовательные технологии  в системе 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полнительного образования детей»</w:t>
            </w:r>
          </w:p>
        </w:tc>
      </w:tr>
      <w:tr w:rsidR="005E5810" w:rsidRPr="00C23F4B" w14:paraId="197DC62C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6B4DA" w14:textId="38F494F3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7CCA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 Вероника Анатольевна</w:t>
            </w:r>
          </w:p>
          <w:p w14:paraId="53E51C96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770B" w14:textId="12E9EE2E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«ЦДЮТ»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9E97" w14:textId="1E2F4499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«Преемственность в обучении между начальным и </w:t>
            </w:r>
            <w:r w:rsid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средним звеном в условиях ФГОС»</w:t>
            </w:r>
          </w:p>
        </w:tc>
      </w:tr>
      <w:tr w:rsidR="005E5810" w:rsidRPr="00C23F4B" w14:paraId="1733FB4C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B2CEA" w14:textId="018C21D7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F0BB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Эльмира Флюровна, Ганиева Алсу Раисовна</w:t>
            </w:r>
          </w:p>
          <w:p w14:paraId="5176E2F3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8B56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ГБООУ «Новокашировская санаторная школа-интернат» </w:t>
            </w:r>
          </w:p>
          <w:p w14:paraId="58ED6B3A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7FF1" w14:textId="5434C27D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Проблемы и решения преемственности в образовании: адаптация учащихся 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недрение современных технологий»</w:t>
            </w:r>
          </w:p>
        </w:tc>
      </w:tr>
      <w:tr w:rsidR="005E5810" w:rsidRPr="00C23F4B" w14:paraId="02361E36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B5D6A" w14:textId="611C4906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687E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Гульшат Шамгуновна, Гарайшина Ильфира Талгатовна, Салихова Фарида Музагитовна</w:t>
            </w:r>
          </w:p>
          <w:p w14:paraId="24AB5BEA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E085" w14:textId="3B6C6B69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ГБООУ 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Новокаширо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вская санаторная школа-интернат»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3737" w14:textId="1DB19E1F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«Преемственность в использовании инновационных технологий в обучении и воспитании между начальной и средней ступенями обучения»</w:t>
            </w:r>
          </w:p>
        </w:tc>
      </w:tr>
      <w:tr w:rsidR="005E5810" w:rsidRPr="00C23F4B" w14:paraId="67206ECD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508D" w14:textId="3E51164F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F7CF" w14:textId="1CF3351D" w:rsidR="005E5810" w:rsidRPr="00C23F4B" w:rsidRDefault="005E5810" w:rsidP="005E5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Нурмухаметова Айгуль Илдаровна, Хайруллин Ильдар Илшатович, Хайруллина Лилия Расыховна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77BA" w14:textId="08E5035C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ГБООУ 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Новокашировская санаторная школа-инт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ернат»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BE8A" w14:textId="1ED3C0A6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«Проблемы преемственности и пути их решения при переходе обучающихся из начальной школы в среднее звено»</w:t>
            </w:r>
          </w:p>
        </w:tc>
      </w:tr>
      <w:tr w:rsidR="005E5810" w:rsidRPr="00C23F4B" w14:paraId="4A8CE752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862D0" w14:textId="080E11AE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C958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  <w:p w14:paraId="4EF3901E" w14:textId="77777777" w:rsidR="005E5810" w:rsidRPr="00C23F4B" w:rsidRDefault="005E5810" w:rsidP="005E5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271C" w14:textId="5229874B" w:rsidR="005E5810" w:rsidRPr="00C23F4B" w:rsidRDefault="00C23F4B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70EC9E78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5E0D" w14:textId="44991335" w:rsidR="005E5810" w:rsidRPr="00C23F4B" w:rsidRDefault="00C23F4B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E5810"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Проблема преемственности педагогического сопровождения развития творчески одаренных детей в учреждении дополнительного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E5810" w:rsidRPr="00C23F4B" w14:paraId="386F92A3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26E1F" w14:textId="52E27748" w:rsidR="005E5810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8DF2" w14:textId="77777777" w:rsidR="005E5810" w:rsidRPr="00C23F4B" w:rsidRDefault="005E5810" w:rsidP="005E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Сарбаландов Огожон Джамшедович </w:t>
            </w:r>
          </w:p>
          <w:p w14:paraId="4D67685D" w14:textId="77777777" w:rsidR="005E5810" w:rsidRPr="00C23F4B" w:rsidRDefault="005E5810" w:rsidP="005E5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4271" w14:textId="341226FC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131B8E1B" w14:textId="77777777" w:rsidR="005E5810" w:rsidRPr="00C23F4B" w:rsidRDefault="005E5810" w:rsidP="005E5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5FD7" w14:textId="77777777" w:rsidR="00C23F4B" w:rsidRPr="00C23F4B" w:rsidRDefault="00C23F4B" w:rsidP="00C23F4B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«Преемственность обучения и адаптация учащихся в объедении «Робозвук»</w:t>
            </w:r>
          </w:p>
          <w:p w14:paraId="23275EE1" w14:textId="77777777" w:rsidR="005E5810" w:rsidRPr="00C23F4B" w:rsidRDefault="005E5810" w:rsidP="00F00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F4B" w:rsidRPr="00C23F4B" w14:paraId="0CF8FB2B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70F73" w14:textId="4ABF0324" w:rsidR="00C23F4B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F35E" w14:textId="77777777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Гульнара Гафизовна, Сабитова Наталья Николаевна</w:t>
            </w:r>
          </w:p>
          <w:p w14:paraId="3F58902F" w14:textId="77777777" w:rsidR="00C23F4B" w:rsidRPr="00C23F4B" w:rsidRDefault="00C23F4B" w:rsidP="005E58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3A02" w14:textId="0D4285E1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3DE2" w14:textId="1FB83D73" w:rsidR="00C23F4B" w:rsidRPr="00C23F4B" w:rsidRDefault="00C23F4B" w:rsidP="00C23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Преемственность проектной деятельности: создание единого образовательного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3F4B" w:rsidRPr="00C23F4B" w14:paraId="108F3EEE" w14:textId="77777777" w:rsidTr="00DE2A76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235CD" w14:textId="46B82D94" w:rsidR="00C23F4B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988B" w14:textId="2AEA9648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Якушкина Наталья Е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вгеньевна</w:t>
            </w:r>
          </w:p>
          <w:p w14:paraId="7946BCAE" w14:textId="77777777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CCB" w14:textId="113D9CD6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9BB4" w14:textId="6C5A8A14" w:rsidR="00C23F4B" w:rsidRPr="00C23F4B" w:rsidRDefault="00C23F4B" w:rsidP="00C23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Преемственность в дошкольном и дополнительном образовании как залог 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ешной адаптации ребенка к школе»</w:t>
            </w:r>
          </w:p>
        </w:tc>
      </w:tr>
      <w:tr w:rsidR="00C23F4B" w:rsidRPr="00C23F4B" w14:paraId="48D527D8" w14:textId="77777777" w:rsidTr="00C23F4B">
        <w:trPr>
          <w:trHeight w:val="98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3B549" w14:textId="5B6A4D75" w:rsidR="00C23F4B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B63D" w14:textId="77777777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 Гульназ Рамилевна</w:t>
            </w:r>
          </w:p>
          <w:p w14:paraId="110E5D48" w14:textId="77777777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AB46" w14:textId="2DEC011B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6F1D49A0" w14:textId="4AD65257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463C" w14:textId="77777777" w:rsidR="00C23F4B" w:rsidRPr="00C23F4B" w:rsidRDefault="00C23F4B" w:rsidP="00C23F4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Pr="00C23F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даптация к новой ступени обучения </w:t>
            </w:r>
          </w:p>
          <w:p w14:paraId="519E815A" w14:textId="199EEF4D" w:rsidR="00C23F4B" w:rsidRPr="00C23F4B" w:rsidRDefault="00C23F4B" w:rsidP="00C23F4B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фактор успешности учебной деятельности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3F4B" w:rsidRPr="00C23F4B" w14:paraId="479EEF25" w14:textId="77777777" w:rsidTr="00C23F4B">
        <w:trPr>
          <w:trHeight w:val="98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94BEE" w14:textId="3F8B0762" w:rsidR="00C23F4B" w:rsidRPr="00C23F4B" w:rsidRDefault="00C23F4B" w:rsidP="00F0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024E" w14:textId="77777777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Батаршина Ярослава Витальевна</w:t>
            </w:r>
          </w:p>
          <w:p w14:paraId="0542A3E9" w14:textId="77777777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1D2F" w14:textId="77777777" w:rsidR="00C23F4B" w:rsidRPr="00C23F4B" w:rsidRDefault="00C23F4B" w:rsidP="00C23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14:paraId="6896C8D4" w14:textId="77777777" w:rsidR="00C23F4B" w:rsidRPr="00C23F4B" w:rsidRDefault="00C23F4B" w:rsidP="00C23F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653E" w14:textId="77777777" w:rsidR="00C23F4B" w:rsidRPr="00C23F4B" w:rsidRDefault="00C23F4B" w:rsidP="00C23F4B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Преемственность в дополнительном образовании-залог успеха будущего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BA36D24" w14:textId="77777777" w:rsidR="00C23F4B" w:rsidRPr="00C23F4B" w:rsidRDefault="00C23F4B" w:rsidP="00C23F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1C77DF" w14:textId="2A2AAB37" w:rsid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168EC7D" w14:textId="77777777" w:rsidR="00DE2A76" w:rsidRPr="00DE2A76" w:rsidRDefault="00DE2A76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D8E5545" w14:textId="2DE19980" w:rsidR="00A634D4" w:rsidRPr="005A2867" w:rsidRDefault="009D0EEF" w:rsidP="00F1712E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867">
        <w:rPr>
          <w:rFonts w:ascii="Times New Roman" w:hAnsi="Times New Roman" w:cs="Times New Roman"/>
          <w:sz w:val="28"/>
          <w:szCs w:val="28"/>
        </w:rPr>
        <w:t>Публикация</w:t>
      </w:r>
      <w:r w:rsidR="00D73C67" w:rsidRPr="005A2867">
        <w:rPr>
          <w:rFonts w:ascii="Times New Roman" w:hAnsi="Times New Roman" w:cs="Times New Roman"/>
          <w:sz w:val="28"/>
          <w:szCs w:val="28"/>
        </w:rPr>
        <w:t xml:space="preserve"> в электронном сборнике</w:t>
      </w:r>
      <w:r w:rsidRPr="005A2867">
        <w:rPr>
          <w:rFonts w:ascii="Times New Roman" w:hAnsi="Times New Roman" w:cs="Times New Roman"/>
          <w:sz w:val="28"/>
          <w:szCs w:val="28"/>
        </w:rPr>
        <w:t>:</w:t>
      </w:r>
    </w:p>
    <w:p w14:paraId="594ED6AA" w14:textId="408E2FA5" w:rsidR="00A634D4" w:rsidRPr="00DE2A76" w:rsidRDefault="00A634D4" w:rsidP="00F171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40"/>
        <w:gridCol w:w="2374"/>
        <w:gridCol w:w="2977"/>
        <w:gridCol w:w="3543"/>
      </w:tblGrid>
      <w:tr w:rsidR="00C23F4B" w:rsidRPr="00C23F4B" w14:paraId="284D3DAD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348A2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540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8C7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C256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работы</w:t>
            </w:r>
          </w:p>
        </w:tc>
      </w:tr>
      <w:tr w:rsidR="00C23F4B" w:rsidRPr="00C23F4B" w14:paraId="012C66C3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3E6EC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B3B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Резеда Альфисовна</w:t>
            </w:r>
          </w:p>
          <w:p w14:paraId="774248DA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C250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«ЦДЮТ»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5F4B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дошкольном и школьном образовании как залог усп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ешной адаптации ребенка к школе»</w:t>
            </w:r>
          </w:p>
        </w:tc>
      </w:tr>
      <w:tr w:rsidR="00C23F4B" w:rsidRPr="00C23F4B" w14:paraId="06DD8852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F0841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6F0C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Дрожжева Татьяна Александровна</w:t>
            </w:r>
          </w:p>
          <w:p w14:paraId="695CDEA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E90C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6B5A462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1DDE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использовании инновационных технологий в обучении и воспитании учащихся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кально-хореографической студии «Планета детства» 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начальн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и средней ступенями обучения»</w:t>
            </w:r>
          </w:p>
        </w:tc>
      </w:tr>
      <w:tr w:rsidR="00C23F4B" w:rsidRPr="00C23F4B" w14:paraId="0E17DED8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36DE1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500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 Оксана Фатиховна</w:t>
            </w:r>
          </w:p>
          <w:p w14:paraId="311910F4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2B4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4D04CC9C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4EA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Преемственность в использовании инновационных технологий в обучении и воспитании учащихся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кально-хореографической студии «Планета детства»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между начальн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 и средней ступенями обучения»</w:t>
            </w:r>
          </w:p>
        </w:tc>
      </w:tr>
      <w:tr w:rsidR="00C23F4B" w:rsidRPr="00C23F4B" w14:paraId="74F97E55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CC236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5ED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Лилия Ирековна</w:t>
            </w:r>
          </w:p>
          <w:p w14:paraId="799B4EE6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CF41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5CD1DAA3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79E0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педагогических технологий в информационном обществе»</w:t>
            </w:r>
          </w:p>
        </w:tc>
      </w:tr>
      <w:tr w:rsidR="00C23F4B" w:rsidRPr="00C23F4B" w14:paraId="1C8CD5DB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07BBE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DB0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Мингалеева Эльвира Загитовна / Мусина Альбина Минахтамовна </w:t>
            </w:r>
          </w:p>
          <w:p w14:paraId="6FAB4FF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E908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ГАПОУ 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ьметьевский медицинский колледж»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A3F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средств и инструментов информационно- коммуникативных технологий для активизации познавательной деятельности обучающихся в условиях реализации ФГОС в СПО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C23F4B" w:rsidRPr="00C23F4B" w14:paraId="7B9B8ABE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502F4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F4706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Гульшат Вилсоровна, Шарипзянова Рамзия Рафиловна</w:t>
            </w:r>
          </w:p>
          <w:p w14:paraId="20D478B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B00C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  <w:p w14:paraId="3DF6777A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6939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Обеспечение преемственности при переходе детей с ОВЗ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начальной школы в среднее звено»</w:t>
            </w:r>
          </w:p>
        </w:tc>
      </w:tr>
      <w:tr w:rsidR="00C23F4B" w:rsidRPr="00C23F4B" w14:paraId="778A5E9E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68F77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8631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Сарвартдинова Эльмира Рагатевна</w:t>
            </w:r>
          </w:p>
          <w:p w14:paraId="66DB0E51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37D4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1B87AA44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BC0F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образовательные технологии  в системе 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полнительного образования детей»</w:t>
            </w:r>
          </w:p>
        </w:tc>
      </w:tr>
      <w:tr w:rsidR="00C23F4B" w:rsidRPr="00C23F4B" w14:paraId="1E7F1619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CC511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E5C9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 Вероника Анатольевна</w:t>
            </w:r>
          </w:p>
          <w:p w14:paraId="197C03DF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5029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«ЦДЮТ»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200B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«Преемственность в обучении между начальным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средним звеном в условиях ФГОС»</w:t>
            </w:r>
          </w:p>
        </w:tc>
      </w:tr>
      <w:tr w:rsidR="00C23F4B" w:rsidRPr="00C23F4B" w14:paraId="283B03F5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F773B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C41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Эльмира Флюровна, Ганиева Алсу Раисовна</w:t>
            </w:r>
          </w:p>
          <w:p w14:paraId="5829506B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0870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ГБООУ «Новокашировская санаторная школа-интернат» </w:t>
            </w:r>
          </w:p>
          <w:p w14:paraId="29F39C49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701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Проблемы и решения преемственности в образовании: адаптация учащихся 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недрение современных технологий»</w:t>
            </w:r>
          </w:p>
        </w:tc>
      </w:tr>
      <w:tr w:rsidR="00C23F4B" w:rsidRPr="00C23F4B" w14:paraId="53351FE5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3A84B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315E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 Гульшат Шамгуновна, Гарайшина Ильфира Талгатовна, Салихова Фарида Музагитовна</w:t>
            </w:r>
          </w:p>
          <w:p w14:paraId="066EC130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60057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ГБООУ 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Новокаширо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вская санаторная школа-интернат»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E26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«Преемственность в использовании инновационных технологий в обучении и воспитании между начальной и средней ступенями обучения»</w:t>
            </w:r>
          </w:p>
        </w:tc>
      </w:tr>
      <w:tr w:rsidR="00C23F4B" w:rsidRPr="00C23F4B" w14:paraId="146C5C38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580EA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59FD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Нурмухаметова Айгуль Илдаровна, Хайруллин Ильдар Илшатович, Хайруллина Лилия Расыховна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1599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ГБООУ 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Новокашировская санаторная школа-инт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ернат»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594DA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«Проблемы преемственности и пути их решения при переходе обучающихся из начальной школы в среднее звено»</w:t>
            </w:r>
          </w:p>
        </w:tc>
      </w:tr>
      <w:tr w:rsidR="00C23F4B" w:rsidRPr="00C23F4B" w14:paraId="71A07E7B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A8EE9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4DD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  <w:p w14:paraId="2E5B4E94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3CB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253FEDC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E4A6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Проблема преемственности педагогического сопровождения развития творчески одаренных детей в учреждении дополнительного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C23F4B" w:rsidRPr="00C23F4B" w14:paraId="590D861A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12E25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05DA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Сарбаландов Огожон Джамшедович </w:t>
            </w:r>
          </w:p>
          <w:p w14:paraId="30914FD1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D3AD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61586A03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F0F3" w14:textId="77777777" w:rsidR="00C23F4B" w:rsidRPr="00C23F4B" w:rsidRDefault="00C23F4B" w:rsidP="00883A41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«Преемственность обучения и адаптация учащихся в объедении «Робозвук»</w:t>
            </w:r>
          </w:p>
          <w:p w14:paraId="3813576B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3F4B" w:rsidRPr="00C23F4B" w14:paraId="08369086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E724D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F287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Гульнара Гафизовна, Сабитова Наталья Николаевна</w:t>
            </w:r>
          </w:p>
          <w:p w14:paraId="340BF6F1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437B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№3»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ADE8" w14:textId="77777777" w:rsidR="00C23F4B" w:rsidRPr="00C23F4B" w:rsidRDefault="00C23F4B" w:rsidP="00883A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Преемственность проектной деятельности: создание единого образовательного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3F4B" w:rsidRPr="00C23F4B" w14:paraId="6007A0A9" w14:textId="77777777" w:rsidTr="00883A41">
        <w:trPr>
          <w:trHeight w:val="4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3263E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EFE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Якушкина Наталья Евгеньевна</w:t>
            </w:r>
          </w:p>
          <w:p w14:paraId="6975CFB9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EDA80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5431" w14:textId="77777777" w:rsidR="00C23F4B" w:rsidRPr="00C23F4B" w:rsidRDefault="00C23F4B" w:rsidP="00883A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Преемственность в дошкольном и дополнительном образовании как залог 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ешной адаптации ребенка к школе»</w:t>
            </w:r>
          </w:p>
        </w:tc>
      </w:tr>
      <w:tr w:rsidR="00C23F4B" w:rsidRPr="00C23F4B" w14:paraId="308F092D" w14:textId="77777777" w:rsidTr="00883A41">
        <w:trPr>
          <w:trHeight w:val="98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4A77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6D4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Гибадуллина Гульназ Рамилевна</w:t>
            </w:r>
          </w:p>
          <w:p w14:paraId="06F02F08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90645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57826007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DA03" w14:textId="77777777" w:rsidR="00C23F4B" w:rsidRPr="00C23F4B" w:rsidRDefault="00C23F4B" w:rsidP="00883A4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Pr="00C23F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даптация к новой ступени обучения </w:t>
            </w:r>
          </w:p>
          <w:p w14:paraId="187A8D65" w14:textId="77777777" w:rsidR="00C23F4B" w:rsidRPr="00C23F4B" w:rsidRDefault="00C23F4B" w:rsidP="00883A41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фактор успешности учебной деятельности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23F4B" w:rsidRPr="00C23F4B" w14:paraId="5321098C" w14:textId="77777777" w:rsidTr="00883A41">
        <w:trPr>
          <w:trHeight w:val="98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FC0A3" w14:textId="77777777" w:rsidR="00C23F4B" w:rsidRPr="00C23F4B" w:rsidRDefault="00C23F4B" w:rsidP="0088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3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1D62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Батаршина Ярослава Витальевна</w:t>
            </w:r>
          </w:p>
          <w:p w14:paraId="096A0F4C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9028" w14:textId="77777777" w:rsidR="00C23F4B" w:rsidRPr="00C23F4B" w:rsidRDefault="00C23F4B" w:rsidP="0088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"ЦДЮТ"</w:t>
            </w:r>
          </w:p>
          <w:p w14:paraId="697C1530" w14:textId="77777777" w:rsidR="00C23F4B" w:rsidRPr="00C23F4B" w:rsidRDefault="00C23F4B" w:rsidP="00883A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B74A" w14:textId="77777777" w:rsidR="00C23F4B" w:rsidRPr="00C23F4B" w:rsidRDefault="00C23F4B" w:rsidP="00883A41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3F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Преемственность в дополнительном образовании-залог успеха будущего</w:t>
            </w:r>
            <w:r w:rsidRPr="00C23F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957E75" w14:textId="77777777" w:rsidR="00C23F4B" w:rsidRPr="00C23F4B" w:rsidRDefault="00C23F4B" w:rsidP="00883A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C69865" w14:textId="676B0DF7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E13B41F" w14:textId="0CB514A3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345DBB68" w:rsidR="006D35E8" w:rsidRDefault="00B47E60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Г.Р.Гибадуллина</w:t>
      </w:r>
    </w:p>
    <w:p w14:paraId="357AF13B" w14:textId="77777777" w:rsidR="006D35E8" w:rsidRPr="000C51F7" w:rsidRDefault="006D35E8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5A286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D71B1"/>
    <w:multiLevelType w:val="hybridMultilevel"/>
    <w:tmpl w:val="CC242A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0B87771"/>
    <w:multiLevelType w:val="hybridMultilevel"/>
    <w:tmpl w:val="D95AF470"/>
    <w:lvl w:ilvl="0" w:tplc="8A88E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760CF"/>
    <w:multiLevelType w:val="hybridMultilevel"/>
    <w:tmpl w:val="F190C2E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4090"/>
    <w:rsid w:val="00023557"/>
    <w:rsid w:val="0003050C"/>
    <w:rsid w:val="00034827"/>
    <w:rsid w:val="00044067"/>
    <w:rsid w:val="00056141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31DAB"/>
    <w:rsid w:val="001447A5"/>
    <w:rsid w:val="00153FA4"/>
    <w:rsid w:val="00154DA7"/>
    <w:rsid w:val="00165953"/>
    <w:rsid w:val="001A15CF"/>
    <w:rsid w:val="001A3023"/>
    <w:rsid w:val="001C7490"/>
    <w:rsid w:val="001D6EFC"/>
    <w:rsid w:val="001F0DD3"/>
    <w:rsid w:val="001F3A16"/>
    <w:rsid w:val="002269D2"/>
    <w:rsid w:val="002440A3"/>
    <w:rsid w:val="002548CD"/>
    <w:rsid w:val="0028334B"/>
    <w:rsid w:val="00293AED"/>
    <w:rsid w:val="002A21F3"/>
    <w:rsid w:val="002B394F"/>
    <w:rsid w:val="002D5394"/>
    <w:rsid w:val="002E4648"/>
    <w:rsid w:val="00303BB4"/>
    <w:rsid w:val="00325748"/>
    <w:rsid w:val="00333C24"/>
    <w:rsid w:val="00334F5D"/>
    <w:rsid w:val="0034200B"/>
    <w:rsid w:val="0039394D"/>
    <w:rsid w:val="003B2BFE"/>
    <w:rsid w:val="003B72BA"/>
    <w:rsid w:val="003C0B70"/>
    <w:rsid w:val="003C28EF"/>
    <w:rsid w:val="00411C43"/>
    <w:rsid w:val="0043180F"/>
    <w:rsid w:val="00467151"/>
    <w:rsid w:val="004723BF"/>
    <w:rsid w:val="0047619C"/>
    <w:rsid w:val="005102BB"/>
    <w:rsid w:val="005305E0"/>
    <w:rsid w:val="00531343"/>
    <w:rsid w:val="00554239"/>
    <w:rsid w:val="005872CB"/>
    <w:rsid w:val="005A2867"/>
    <w:rsid w:val="005A5FB5"/>
    <w:rsid w:val="005E5810"/>
    <w:rsid w:val="00604D9F"/>
    <w:rsid w:val="00607CFC"/>
    <w:rsid w:val="00635CC5"/>
    <w:rsid w:val="0066002C"/>
    <w:rsid w:val="0066776A"/>
    <w:rsid w:val="00676DBE"/>
    <w:rsid w:val="00692E4A"/>
    <w:rsid w:val="006D35E8"/>
    <w:rsid w:val="006D399F"/>
    <w:rsid w:val="006F6F37"/>
    <w:rsid w:val="00746301"/>
    <w:rsid w:val="0075528A"/>
    <w:rsid w:val="00756CB0"/>
    <w:rsid w:val="007760AA"/>
    <w:rsid w:val="00796F8E"/>
    <w:rsid w:val="007A5839"/>
    <w:rsid w:val="007B4550"/>
    <w:rsid w:val="007E3977"/>
    <w:rsid w:val="007E7B74"/>
    <w:rsid w:val="00813818"/>
    <w:rsid w:val="00813A13"/>
    <w:rsid w:val="0084430F"/>
    <w:rsid w:val="008470B7"/>
    <w:rsid w:val="00885C80"/>
    <w:rsid w:val="00897A55"/>
    <w:rsid w:val="008B00BB"/>
    <w:rsid w:val="008E0670"/>
    <w:rsid w:val="008F3689"/>
    <w:rsid w:val="008F481E"/>
    <w:rsid w:val="00904F05"/>
    <w:rsid w:val="009352E9"/>
    <w:rsid w:val="0096369B"/>
    <w:rsid w:val="00993032"/>
    <w:rsid w:val="0099329D"/>
    <w:rsid w:val="009B7E19"/>
    <w:rsid w:val="009D0EEF"/>
    <w:rsid w:val="009E6FB1"/>
    <w:rsid w:val="00A108A7"/>
    <w:rsid w:val="00A110EF"/>
    <w:rsid w:val="00A24AB2"/>
    <w:rsid w:val="00A2611A"/>
    <w:rsid w:val="00A33D74"/>
    <w:rsid w:val="00A477B4"/>
    <w:rsid w:val="00A57F59"/>
    <w:rsid w:val="00A61F38"/>
    <w:rsid w:val="00A634D4"/>
    <w:rsid w:val="00A94E5E"/>
    <w:rsid w:val="00AF5283"/>
    <w:rsid w:val="00B107A9"/>
    <w:rsid w:val="00B41E95"/>
    <w:rsid w:val="00B43ED5"/>
    <w:rsid w:val="00B46E1E"/>
    <w:rsid w:val="00B47E60"/>
    <w:rsid w:val="00B64316"/>
    <w:rsid w:val="00B661C0"/>
    <w:rsid w:val="00B7597D"/>
    <w:rsid w:val="00BB5D5A"/>
    <w:rsid w:val="00BF669B"/>
    <w:rsid w:val="00C11CAB"/>
    <w:rsid w:val="00C166CB"/>
    <w:rsid w:val="00C23F4B"/>
    <w:rsid w:val="00C253C7"/>
    <w:rsid w:val="00C3752B"/>
    <w:rsid w:val="00C41656"/>
    <w:rsid w:val="00CB43F0"/>
    <w:rsid w:val="00CF5E22"/>
    <w:rsid w:val="00D22D40"/>
    <w:rsid w:val="00D271C1"/>
    <w:rsid w:val="00D73C67"/>
    <w:rsid w:val="00DA1918"/>
    <w:rsid w:val="00DA7FF7"/>
    <w:rsid w:val="00DC5BA5"/>
    <w:rsid w:val="00DD0D70"/>
    <w:rsid w:val="00DE2A76"/>
    <w:rsid w:val="00E21EE0"/>
    <w:rsid w:val="00E54CD1"/>
    <w:rsid w:val="00E61086"/>
    <w:rsid w:val="00E76DAD"/>
    <w:rsid w:val="00EB0D4C"/>
    <w:rsid w:val="00EB13C9"/>
    <w:rsid w:val="00EB35A9"/>
    <w:rsid w:val="00EB4259"/>
    <w:rsid w:val="00EB47C3"/>
    <w:rsid w:val="00ED01FC"/>
    <w:rsid w:val="00EF2597"/>
    <w:rsid w:val="00F007DD"/>
    <w:rsid w:val="00F1712E"/>
    <w:rsid w:val="00F76BB1"/>
    <w:rsid w:val="00F85274"/>
    <w:rsid w:val="00FB1FA6"/>
    <w:rsid w:val="00FC705C"/>
    <w:rsid w:val="00FC7792"/>
    <w:rsid w:val="00FE10EB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139</cp:revision>
  <cp:lastPrinted>2025-10-01T11:36:00Z</cp:lastPrinted>
  <dcterms:created xsi:type="dcterms:W3CDTF">2022-11-17T06:36:00Z</dcterms:created>
  <dcterms:modified xsi:type="dcterms:W3CDTF">2025-10-01T11:37:00Z</dcterms:modified>
</cp:coreProperties>
</file>